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D4C9" w14:textId="77777777" w:rsidR="0071660A" w:rsidRDefault="002045DB" w:rsidP="00656886">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A2D00FA" w14:textId="77777777" w:rsidR="0071660A" w:rsidRDefault="002045DB" w:rsidP="00656886">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03/08/2022.</w:t>
      </w:r>
    </w:p>
    <w:p w14:paraId="2B8B6E7B" w14:textId="77777777" w:rsidR="0071660A" w:rsidRDefault="002045DB" w:rsidP="00656886">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F1A41AC" w14:textId="77777777" w:rsidR="0071660A" w:rsidRDefault="002045DB" w:rsidP="00656886">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965</w:t>
      </w:r>
    </w:p>
    <w:p w14:paraId="4D5626EB" w14:textId="77777777" w:rsidR="0071660A" w:rsidRDefault="002045DB" w:rsidP="0065688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“CÙNG LÀ NGƯỜI MÀ GIÀU NGHÈO KHÁC BIỆT”</w:t>
      </w:r>
    </w:p>
    <w:p w14:paraId="7D1FF17D" w14:textId="77777777" w:rsidR="0071660A" w:rsidRDefault="00B96407"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Thế gian có </w:t>
      </w:r>
      <w:r w:rsidR="002045DB">
        <w:rPr>
          <w:rFonts w:ascii="Times New Roman" w:eastAsia="Times New Roman" w:hAnsi="Times New Roman" w:cs="Times New Roman"/>
          <w:sz w:val="24"/>
          <w:szCs w:val="24"/>
        </w:rPr>
        <w:t>người giàu sang</w:t>
      </w:r>
      <w:r>
        <w:rPr>
          <w:rFonts w:ascii="Times New Roman" w:eastAsia="Times New Roman" w:hAnsi="Times New Roman" w:cs="Times New Roman"/>
          <w:sz w:val="24"/>
          <w:szCs w:val="24"/>
        </w:rPr>
        <w:t xml:space="preserve"> nhưng</w:t>
      </w:r>
      <w:r w:rsidR="002045DB">
        <w:rPr>
          <w:rFonts w:ascii="Times New Roman" w:eastAsia="Times New Roman" w:hAnsi="Times New Roman" w:cs="Times New Roman"/>
          <w:sz w:val="24"/>
          <w:szCs w:val="24"/>
        </w:rPr>
        <w:t xml:space="preserve"> có người nghèo khổ, có người có tướng mạo xinh đẹp nhưng có những người tướng mạo khiếm khuyết. Chúng ta có trí tuệ, tướng mạo khác nhau do chúng ta có dẫn nghiệp khác nhau nên </w:t>
      </w:r>
      <w:r w:rsidR="005F0684">
        <w:rPr>
          <w:rFonts w:ascii="Times New Roman" w:eastAsia="Times New Roman" w:hAnsi="Times New Roman" w:cs="Times New Roman"/>
          <w:sz w:val="24"/>
          <w:szCs w:val="24"/>
        </w:rPr>
        <w:t>mãn nghiệp</w:t>
      </w:r>
      <w:r w:rsidR="002045DB">
        <w:rPr>
          <w:rFonts w:ascii="Times New Roman" w:eastAsia="Times New Roman" w:hAnsi="Times New Roman" w:cs="Times New Roman"/>
          <w:sz w:val="24"/>
          <w:szCs w:val="24"/>
        </w:rPr>
        <w:t xml:space="preserve"> của chúng ta khác nhau. </w:t>
      </w:r>
    </w:p>
    <w:p w14:paraId="4D804CBC"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Quân tử thì vui làm quân tử. Tiểu nhân thì oan ức cũng phải làm tiểu nhân</w:t>
      </w:r>
      <w:r>
        <w:rPr>
          <w:rFonts w:ascii="Times New Roman" w:eastAsia="Times New Roman" w:hAnsi="Times New Roman" w:cs="Times New Roman"/>
          <w:sz w:val="24"/>
          <w:szCs w:val="24"/>
        </w:rPr>
        <w:t xml:space="preserve">”. Chúng ta có thể tu tích phước báu bằng cách tích cực làm những việc thiện lành, hiếu thảo với Cha Mẹ, kính trọng Thầy Cô, trung thành với Tổ quốc. </w:t>
      </w:r>
    </w:p>
    <w:p w14:paraId="4E0C99BE"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chỉ lo làm việc thiện ở bên ngoài mà bất hiếu với Cha Mẹ, bất kính với Thầy Cô. Họ chỉ tu ngọn mà không lo tu gốc. Trước đây, trong một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một cô Dẫn chương trình đã rất ân hận vì cô chưa bao gi</w:t>
      </w:r>
      <w:r w:rsidR="00C84EEF">
        <w:rPr>
          <w:rFonts w:ascii="Times New Roman" w:eastAsia="Times New Roman" w:hAnsi="Times New Roman" w:cs="Times New Roman"/>
          <w:sz w:val="24"/>
          <w:szCs w:val="24"/>
        </w:rPr>
        <w:t>ờ nói những lời dễ nghe, những</w:t>
      </w:r>
      <w:r>
        <w:rPr>
          <w:rFonts w:ascii="Times New Roman" w:eastAsia="Times New Roman" w:hAnsi="Times New Roman" w:cs="Times New Roman"/>
          <w:sz w:val="24"/>
          <w:szCs w:val="24"/>
        </w:rPr>
        <w:t xml:space="preserve"> lời tri ân với Mẹ. Mẹ cô có dáng người to béo nên cô cảm thấy ngại ngùng khi đi cạnh</w:t>
      </w:r>
      <w:r w:rsidR="00B96407">
        <w:rPr>
          <w:rFonts w:ascii="Times New Roman" w:eastAsia="Times New Roman" w:hAnsi="Times New Roman" w:cs="Times New Roman"/>
          <w:sz w:val="24"/>
          <w:szCs w:val="24"/>
        </w:rPr>
        <w:t xml:space="preserve"> bà</w:t>
      </w:r>
      <w:r>
        <w:rPr>
          <w:rFonts w:ascii="Times New Roman" w:eastAsia="Times New Roman" w:hAnsi="Times New Roman" w:cs="Times New Roman"/>
          <w:sz w:val="24"/>
          <w:szCs w:val="24"/>
        </w:rPr>
        <w:t xml:space="preserve">. Nhờ </w:t>
      </w:r>
      <w:r w:rsidR="00B96407">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 xml:space="preserve">buổi </w:t>
      </w:r>
      <w:r w:rsidR="00B96407">
        <w:rPr>
          <w:rFonts w:ascii="Times New Roman" w:eastAsia="Times New Roman" w:hAnsi="Times New Roman" w:cs="Times New Roman"/>
          <w:sz w:val="24"/>
          <w:szCs w:val="24"/>
        </w:rPr>
        <w:t>“</w:t>
      </w:r>
      <w:r w:rsidRPr="00B96407">
        <w:rPr>
          <w:rFonts w:ascii="Times New Roman" w:eastAsia="Times New Roman" w:hAnsi="Times New Roman" w:cs="Times New Roman"/>
          <w:i/>
          <w:sz w:val="24"/>
          <w:szCs w:val="24"/>
        </w:rPr>
        <w:t xml:space="preserve">Lễ tri </w:t>
      </w:r>
      <w:r w:rsidR="00B96407" w:rsidRPr="00B96407">
        <w:rPr>
          <w:rFonts w:ascii="Times New Roman" w:eastAsia="Times New Roman" w:hAnsi="Times New Roman" w:cs="Times New Roman"/>
          <w:i/>
          <w:sz w:val="24"/>
          <w:szCs w:val="24"/>
        </w:rPr>
        <w:t>ân</w:t>
      </w:r>
      <w:r w:rsidR="00B96407">
        <w:rPr>
          <w:rFonts w:ascii="Times New Roman" w:eastAsia="Times New Roman" w:hAnsi="Times New Roman" w:cs="Times New Roman"/>
          <w:sz w:val="24"/>
          <w:szCs w:val="24"/>
        </w:rPr>
        <w:t>” cô nhận ra ơn đức</w:t>
      </w:r>
      <w:r>
        <w:rPr>
          <w:rFonts w:ascii="Times New Roman" w:eastAsia="Times New Roman" w:hAnsi="Times New Roman" w:cs="Times New Roman"/>
          <w:sz w:val="24"/>
          <w:szCs w:val="24"/>
        </w:rPr>
        <w:t xml:space="preserve"> sinh thành và dạy dỗ </w:t>
      </w:r>
      <w:r w:rsidR="00B96407">
        <w:rPr>
          <w:rFonts w:ascii="Times New Roman" w:eastAsia="Times New Roman" w:hAnsi="Times New Roman" w:cs="Times New Roman"/>
          <w:sz w:val="24"/>
          <w:szCs w:val="24"/>
        </w:rPr>
        <w:t xml:space="preserve">vô cùng to lớn của </w:t>
      </w:r>
      <w:r>
        <w:rPr>
          <w:rFonts w:ascii="Times New Roman" w:eastAsia="Times New Roman" w:hAnsi="Times New Roman" w:cs="Times New Roman"/>
          <w:sz w:val="24"/>
          <w:szCs w:val="24"/>
        </w:rPr>
        <w:t xml:space="preserve">Cha Mẹ. Mỗi chúng ta không thể tự nhiên mà có thể có mặt ở thế gian này! </w:t>
      </w:r>
    </w:p>
    <w:p w14:paraId="5472F8DF"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Mỗi người đều có dẫn nghiệp và </w:t>
      </w:r>
      <w:r w:rsidR="005F0684">
        <w:rPr>
          <w:rFonts w:ascii="Times New Roman" w:eastAsia="Times New Roman" w:hAnsi="Times New Roman" w:cs="Times New Roman"/>
          <w:b/>
          <w:i/>
          <w:sz w:val="24"/>
          <w:szCs w:val="24"/>
        </w:rPr>
        <w:t>mãn nghiệp</w:t>
      </w:r>
      <w:r>
        <w:rPr>
          <w:rFonts w:ascii="Times New Roman" w:eastAsia="Times New Roman" w:hAnsi="Times New Roman" w:cs="Times New Roman"/>
          <w:b/>
          <w:i/>
          <w:sz w:val="24"/>
          <w:szCs w:val="24"/>
        </w:rPr>
        <w:t xml:space="preserve">. Chúng ta cùng có được thân người nhưng dẫn nghiệp của chúng ta khác nhau nên chúng ta có </w:t>
      </w:r>
      <w:r w:rsidR="005F0684">
        <w:rPr>
          <w:rFonts w:ascii="Times New Roman" w:eastAsia="Times New Roman" w:hAnsi="Times New Roman" w:cs="Times New Roman"/>
          <w:b/>
          <w:i/>
          <w:sz w:val="24"/>
          <w:szCs w:val="24"/>
        </w:rPr>
        <w:t>mãn nghiệp</w:t>
      </w:r>
      <w:r>
        <w:rPr>
          <w:rFonts w:ascii="Times New Roman" w:eastAsia="Times New Roman" w:hAnsi="Times New Roman" w:cs="Times New Roman"/>
          <w:b/>
          <w:i/>
          <w:sz w:val="24"/>
          <w:szCs w:val="24"/>
        </w:rPr>
        <w:t xml:space="preserve"> khác nhau. </w:t>
      </w:r>
      <w:r w:rsidR="005F0684">
        <w:rPr>
          <w:rFonts w:ascii="Times New Roman" w:eastAsia="Times New Roman" w:hAnsi="Times New Roman" w:cs="Times New Roman"/>
          <w:b/>
          <w:i/>
          <w:sz w:val="24"/>
          <w:szCs w:val="24"/>
        </w:rPr>
        <w:t>Mãn nghiệp</w:t>
      </w:r>
      <w:r>
        <w:rPr>
          <w:rFonts w:ascii="Times New Roman" w:eastAsia="Times New Roman" w:hAnsi="Times New Roman" w:cs="Times New Roman"/>
          <w:b/>
          <w:i/>
          <w:sz w:val="24"/>
          <w:szCs w:val="24"/>
        </w:rPr>
        <w:t xml:space="preserve"> của mỗi người không giống nhau nên có người giàu sang, có người nghèo khổ; có người khỏe mạnh sống lâu có người đoản mạng; có người được hưởng phước, có người thọ tội. Vấn đề này chân thật là rất phức tạp, có muôn ngàn sự khác biệt!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Dẫn nghiệp</w:t>
      </w:r>
      <w:r>
        <w:rPr>
          <w:rFonts w:ascii="Times New Roman" w:eastAsia="Times New Roman" w:hAnsi="Times New Roman" w:cs="Times New Roman"/>
          <w:sz w:val="24"/>
          <w:szCs w:val="24"/>
        </w:rPr>
        <w:t xml:space="preserve">” là hành động tạo tác, khởi tâm động niệm của chúng ta sẽ dẫn đạo chúng ta đến một cõi nào đó. Chúng ta làm những việc bất thiện, những việc sai trái thì những tâm niệm ác, hành động ác này sẽ dẫn chúng ta đến cõi ác. </w:t>
      </w:r>
    </w:p>
    <w:p w14:paraId="59C25D99"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w:t>
      </w:r>
      <w:r w:rsidR="00B96407">
        <w:rPr>
          <w:rFonts w:ascii="Times New Roman" w:eastAsia="Times New Roman" w:hAnsi="Times New Roman" w:cs="Times New Roman"/>
          <w:sz w:val="24"/>
          <w:szCs w:val="24"/>
        </w:rPr>
        <w:t>“</w:t>
      </w:r>
      <w:r w:rsidRPr="00B96407">
        <w:rPr>
          <w:rFonts w:ascii="Times New Roman" w:eastAsia="Times New Roman" w:hAnsi="Times New Roman" w:cs="Times New Roman"/>
          <w:b/>
          <w:i/>
          <w:sz w:val="24"/>
          <w:szCs w:val="24"/>
        </w:rPr>
        <w:t>Kinh Nhân Quả</w:t>
      </w:r>
      <w:r w:rsidR="00B964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Dục tri tiền thế nhân, kim sanh thọ giả thị</w:t>
      </w:r>
      <w:r>
        <w:rPr>
          <w:rFonts w:ascii="Times New Roman" w:eastAsia="Times New Roman" w:hAnsi="Times New Roman" w:cs="Times New Roman"/>
          <w:sz w:val="24"/>
          <w:szCs w:val="24"/>
        </w:rPr>
        <w:t>”. Chúng ta muốn biết đời trước chúng ta đã làm gì thì chúng ta nhìn vào những gì mình đang thọ nhận</w:t>
      </w:r>
      <w:r w:rsidR="005A07A4">
        <w:rPr>
          <w:rFonts w:ascii="Times New Roman" w:eastAsia="Times New Roman" w:hAnsi="Times New Roman" w:cs="Times New Roman"/>
          <w:sz w:val="24"/>
          <w:szCs w:val="24"/>
        </w:rPr>
        <w:t xml:space="preserve"> trong đời này</w:t>
      </w:r>
      <w:r>
        <w:rPr>
          <w:rFonts w:ascii="Times New Roman" w:eastAsia="Times New Roman" w:hAnsi="Times New Roman" w:cs="Times New Roman"/>
          <w:sz w:val="24"/>
          <w:szCs w:val="24"/>
        </w:rPr>
        <w:t>. Nếu con cháu chúng ta ngoan hiền, gia đình hạnh phúc thì chúng ta đời trước làm nhiều việc thiện. Nếu con cháu chúng ta ngỗ nghịch, gia đình nghèo khó thì chúng ta đời trước thiếu tu thiện. Chúng ta muốn biết đời sau chúng ta ra sao thì chúng ta nhìn vào những gì đời hiện tại chúng ta đã làm. Những người không gặp may mắn trong cuộc sống thì càng phải tích cực tu phước. Nếu họ không tu phước mà tiếp tục làm những việc bất thiện, những việc tà tri, tà kiến thì họ lại đang tiếp tục tạo nghiệp. Có người gặp khó khăn trong cuộc sống thì họ lại đi cúng tế, sát sanh, hại vật.</w:t>
      </w:r>
    </w:p>
    <w:p w14:paraId="108DA794"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Tiền tài, trí tuệ, khỏe mạnh sống lâu đều là quả báo. Chúng ta có tiền tài do chúng ta đã bố thí tài. Bố thí tài là nhân, chúng ta có được tiền tài đó là quả báo. Chúng ta bố thí tiền tài càng nhiều thì chúng ta càng có nhiều tiền tài</w:t>
      </w:r>
      <w:r>
        <w:rPr>
          <w:rFonts w:ascii="Times New Roman" w:eastAsia="Times New Roman" w:hAnsi="Times New Roman" w:cs="Times New Roman"/>
          <w:sz w:val="24"/>
          <w:szCs w:val="24"/>
        </w:rPr>
        <w:t>”. Tôi cũng gặp khó khăn khi bắt đầu làm theo lời Hoà Thượng dạy</w:t>
      </w:r>
      <w:r w:rsidR="005A07A4">
        <w:rPr>
          <w:rFonts w:ascii="Times New Roman" w:eastAsia="Times New Roman" w:hAnsi="Times New Roman" w:cs="Times New Roman"/>
          <w:sz w:val="24"/>
          <w:szCs w:val="24"/>
        </w:rPr>
        <w:t xml:space="preserve"> về bố thí</w:t>
      </w:r>
      <w:r>
        <w:rPr>
          <w:rFonts w:ascii="Times New Roman" w:eastAsia="Times New Roman" w:hAnsi="Times New Roman" w:cs="Times New Roman"/>
          <w:sz w:val="24"/>
          <w:szCs w:val="24"/>
        </w:rPr>
        <w:t xml:space="preserve"> nhưng sau khi vượt qua những chướng ngại thì mọi việc tự nhiên tốt. Những việc tôi nghĩ đến, muốn làm thì tự nhiên tôi sẽ làm được. Tôi không cần phải </w:t>
      </w:r>
      <w:r w:rsidR="005A07A4">
        <w:rPr>
          <w:rFonts w:ascii="Times New Roman" w:eastAsia="Times New Roman" w:hAnsi="Times New Roman" w:cs="Times New Roman"/>
          <w:sz w:val="24"/>
          <w:szCs w:val="24"/>
        </w:rPr>
        <w:t>lo nghĩ, cũng không phải đi cần cầu sự giúp đỡ của người khác mà những việc</w:t>
      </w:r>
      <w:r w:rsidR="009A0741">
        <w:rPr>
          <w:rFonts w:ascii="Times New Roman" w:eastAsia="Times New Roman" w:hAnsi="Times New Roman" w:cs="Times New Roman"/>
          <w:sz w:val="24"/>
          <w:szCs w:val="24"/>
        </w:rPr>
        <w:t xml:space="preserve"> lợi ích chúng sanh đó</w:t>
      </w:r>
      <w:r w:rsidR="005A07A4">
        <w:rPr>
          <w:rFonts w:ascii="Times New Roman" w:eastAsia="Times New Roman" w:hAnsi="Times New Roman" w:cs="Times New Roman"/>
          <w:sz w:val="24"/>
          <w:szCs w:val="24"/>
        </w:rPr>
        <w:t xml:space="preserve"> tự nhiên tốt.</w:t>
      </w:r>
      <w:r>
        <w:rPr>
          <w:rFonts w:ascii="Times New Roman" w:eastAsia="Times New Roman" w:hAnsi="Times New Roman" w:cs="Times New Roman"/>
          <w:sz w:val="24"/>
          <w:szCs w:val="24"/>
        </w:rPr>
        <w:t xml:space="preserve"> </w:t>
      </w:r>
      <w:r w:rsidR="00EB6A3E">
        <w:rPr>
          <w:rFonts w:ascii="Times New Roman" w:eastAsia="Times New Roman" w:hAnsi="Times New Roman" w:cs="Times New Roman"/>
          <w:sz w:val="24"/>
          <w:szCs w:val="24"/>
        </w:rPr>
        <w:t>Điều này cũng giống như</w:t>
      </w:r>
      <w:r>
        <w:rPr>
          <w:rFonts w:ascii="Times New Roman" w:eastAsia="Times New Roman" w:hAnsi="Times New Roman" w:cs="Times New Roman"/>
          <w:sz w:val="24"/>
          <w:szCs w:val="24"/>
        </w:rPr>
        <w:t xml:space="preserve"> hàng ngày chúng ta trồng rau để mang tặng cho</w:t>
      </w:r>
      <w:r w:rsidR="00EB6A3E">
        <w:rPr>
          <w:rFonts w:ascii="Times New Roman" w:eastAsia="Times New Roman" w:hAnsi="Times New Roman" w:cs="Times New Roman"/>
          <w:sz w:val="24"/>
          <w:szCs w:val="24"/>
        </w:rPr>
        <w:t xml:space="preserve"> mọi</w:t>
      </w:r>
      <w:r>
        <w:rPr>
          <w:rFonts w:ascii="Times New Roman" w:eastAsia="Times New Roman" w:hAnsi="Times New Roman" w:cs="Times New Roman"/>
          <w:sz w:val="24"/>
          <w:szCs w:val="24"/>
        </w:rPr>
        <w:t xml:space="preserve"> ng</w:t>
      </w:r>
      <w:r w:rsidR="004D7AE4">
        <w:rPr>
          <w:rFonts w:ascii="Times New Roman" w:eastAsia="Times New Roman" w:hAnsi="Times New Roman" w:cs="Times New Roman"/>
          <w:sz w:val="24"/>
          <w:szCs w:val="24"/>
        </w:rPr>
        <w:t>ười thì rau sẽ phát triển nhanh và</w:t>
      </w:r>
      <w:r>
        <w:rPr>
          <w:rFonts w:ascii="Times New Roman" w:eastAsia="Times New Roman" w:hAnsi="Times New Roman" w:cs="Times New Roman"/>
          <w:sz w:val="24"/>
          <w:szCs w:val="24"/>
        </w:rPr>
        <w:t xml:space="preserve"> xanh tốt. </w:t>
      </w:r>
    </w:p>
    <w:p w14:paraId="256288F2"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bố thí tiền tài thì chúng ta càng có nhiều tiền tài. Chúng ta không bố thí thì chúng ta cũng sẽ không có gì. Thế gian này có rất nhiều phú ông vì đời quá khứ họ đã tu nên đời hiện tại phước báu hiện tiền. Nếu hiện tại họ tiếp tục trồng nhân tài thí thì tiền tài sẽ càng có nhiều. Nếu họ không trồng nhân tài thí thì những thứ họ có sẽ chỉ dừng lại ở đó</w:t>
      </w:r>
      <w:r>
        <w:rPr>
          <w:rFonts w:ascii="Times New Roman" w:eastAsia="Times New Roman" w:hAnsi="Times New Roman" w:cs="Times New Roman"/>
          <w:sz w:val="24"/>
          <w:szCs w:val="24"/>
        </w:rPr>
        <w:t xml:space="preserve">”. Hôm trước, tôi xem video có hình ảnh của </w:t>
      </w:r>
      <w:r w:rsidR="00A15201">
        <w:rPr>
          <w:rFonts w:ascii="Times New Roman" w:eastAsia="Times New Roman" w:hAnsi="Times New Roman" w:cs="Times New Roman"/>
          <w:sz w:val="24"/>
          <w:szCs w:val="24"/>
        </w:rPr>
        <w:t xml:space="preserve">một </w:t>
      </w:r>
      <w:r>
        <w:rPr>
          <w:rFonts w:ascii="Times New Roman" w:eastAsia="Times New Roman" w:hAnsi="Times New Roman" w:cs="Times New Roman"/>
          <w:sz w:val="24"/>
          <w:szCs w:val="24"/>
        </w:rPr>
        <w:t>đại hộ pháp của Hòa Thượng ở Malaysia là ông Lý Kim Hữu. Ông rất xúc động khi nói lời tiễn biệt ân sư, ông cũng nhấn mạnh là chúng ta sẽ tiếp tục tiếp nối huệ mạng của Hòa Thượng. Ông có tướng mạo rất đẹp của một người có phước báu. Công ty của ông xây dựng một khách sạn 5 sao trên núi, khi có khóa tu được tổ chức thì khách sạn phục vụ hoàn toàn miễn phí cho những người đến tu hành. Ông đã có tiền tài nhưng ông vẫn tích cực bố thí tài và bố thí pháp.</w:t>
      </w:r>
    </w:p>
    <w:p w14:paraId="502C7DE3"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Có những người giàu ở thế gian, họ tự cho rằng họ thông minh, họ có năng lực, chính họ kiếm được tiền tài. Đó là ý niệm sai lầm. Ở thế gian, có những người thông minh, tài năng hơn họ nhiều nhưng vẫn không thể trải qua đời sống giàu sang mà họ vẫn có đời sống vật chất khó khăn. Như Thầy của tôi, Giáo sư Phương Đông Mỹ, ông là Giáo sư đại học nổi tiếng nhưng tiền lương chỉ đủ để gia đình sinh sống. Khi mọi người in bộ </w:t>
      </w:r>
      <w:r w:rsidR="00B9640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Kinh Địa Tạng</w:t>
      </w:r>
      <w:r w:rsidR="00B9640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Thầy  muốn mua một bộ để nghiên cứu nhưng Thầy không có tiền mua mà phải đi vay tiền ngân hàng. Thầy là người rất tài năng nhưng không có phước báu! Khi đó tôi không hiểu nhưng sau khi học Phật thì tôi mới hiểu. Do đời quá khứ Thầy tu pháp bố thí nên Thầy thông minh, trí tuệ nhưng Thầy không tu tài bố thí nên tài khố rất khó khăn!</w:t>
      </w:r>
      <w:r>
        <w:rPr>
          <w:rFonts w:ascii="Times New Roman" w:eastAsia="Times New Roman" w:hAnsi="Times New Roman" w:cs="Times New Roman"/>
          <w:sz w:val="24"/>
          <w:szCs w:val="24"/>
        </w:rPr>
        <w:t>”.</w:t>
      </w:r>
    </w:p>
    <w:p w14:paraId="55E63C5D"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phải tu cả ba loại thí là: “</w:t>
      </w:r>
      <w:r>
        <w:rPr>
          <w:rFonts w:ascii="Times New Roman" w:eastAsia="Times New Roman" w:hAnsi="Times New Roman" w:cs="Times New Roman"/>
          <w:b/>
          <w:i/>
          <w:sz w:val="24"/>
          <w:szCs w:val="24"/>
        </w:rPr>
        <w:t>Tài thí, pháp thí và vô úy thí</w:t>
      </w:r>
      <w:r>
        <w:rPr>
          <w:rFonts w:ascii="Times New Roman" w:eastAsia="Times New Roman" w:hAnsi="Times New Roman" w:cs="Times New Roman"/>
          <w:sz w:val="24"/>
          <w:szCs w:val="24"/>
        </w:rPr>
        <w:t>”. Chúng ta không phải cần có tiền cũng có thể tu tài bố thí. “</w:t>
      </w:r>
      <w:r>
        <w:rPr>
          <w:rFonts w:ascii="Times New Roman" w:eastAsia="Times New Roman" w:hAnsi="Times New Roman" w:cs="Times New Roman"/>
          <w:i/>
          <w:sz w:val="24"/>
          <w:szCs w:val="24"/>
        </w:rPr>
        <w:t>Bố thí tài</w:t>
      </w:r>
      <w:r>
        <w:rPr>
          <w:rFonts w:ascii="Times New Roman" w:eastAsia="Times New Roman" w:hAnsi="Times New Roman" w:cs="Times New Roman"/>
          <w:sz w:val="24"/>
          <w:szCs w:val="24"/>
        </w:rPr>
        <w:t>” có bố thí nội tài và bố thí ngoại tài. “</w:t>
      </w:r>
      <w:r>
        <w:rPr>
          <w:rFonts w:ascii="Times New Roman" w:eastAsia="Times New Roman" w:hAnsi="Times New Roman" w:cs="Times New Roman"/>
          <w:i/>
          <w:sz w:val="24"/>
          <w:szCs w:val="24"/>
        </w:rPr>
        <w:t>Bố thí nội tài”</w:t>
      </w:r>
      <w:r>
        <w:rPr>
          <w:rFonts w:ascii="Times New Roman" w:eastAsia="Times New Roman" w:hAnsi="Times New Roman" w:cs="Times New Roman"/>
          <w:sz w:val="24"/>
          <w:szCs w:val="24"/>
        </w:rPr>
        <w:t xml:space="preserve"> là chúng ta bố thí năng lực, thể lực của mình. “</w:t>
      </w:r>
      <w:r>
        <w:rPr>
          <w:rFonts w:ascii="Times New Roman" w:eastAsia="Times New Roman" w:hAnsi="Times New Roman" w:cs="Times New Roman"/>
          <w:i/>
          <w:sz w:val="24"/>
          <w:szCs w:val="24"/>
        </w:rPr>
        <w:t>Bố thí ngoại tài</w:t>
      </w:r>
      <w:r>
        <w:rPr>
          <w:rFonts w:ascii="Times New Roman" w:eastAsia="Times New Roman" w:hAnsi="Times New Roman" w:cs="Times New Roman"/>
          <w:sz w:val="24"/>
          <w:szCs w:val="24"/>
        </w:rPr>
        <w:t>” là chúng ta bố thí tiền tài, vật chất. Chúng ta không có tiền thì chúng ta chăm chỉ lao động, trồng trọt làm ra sản phẩm tặng cho người.</w:t>
      </w:r>
    </w:p>
    <w:p w14:paraId="7CA69FE3"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Thầy của tôi là một Thầy giáo nổi tiếng nhưng đời sống vật chất chỉ tạm đủ qua ngày tháng</w:t>
      </w:r>
      <w:r>
        <w:rPr>
          <w:rFonts w:ascii="Times New Roman" w:eastAsia="Times New Roman" w:hAnsi="Times New Roman" w:cs="Times New Roman"/>
          <w:sz w:val="24"/>
          <w:szCs w:val="24"/>
        </w:rPr>
        <w:t>”. Trong đời sống hiện tại, chúng ta chuyên tâm niệm Phật nhưng cũng phải chú tâm đến tài bố thí, pháp bố thí, vô úy bố thí. Chúng ta tùy duyên bố thí. Khi các “</w:t>
      </w:r>
      <w:r>
        <w:rPr>
          <w:rFonts w:ascii="Times New Roman" w:eastAsia="Times New Roman" w:hAnsi="Times New Roman" w:cs="Times New Roman"/>
          <w:i/>
          <w:sz w:val="24"/>
          <w:szCs w:val="24"/>
        </w:rPr>
        <w:t>Trại hè nhớ Bác</w:t>
      </w:r>
      <w:r>
        <w:rPr>
          <w:rFonts w:ascii="Times New Roman" w:eastAsia="Times New Roman" w:hAnsi="Times New Roman" w:cs="Times New Roman"/>
          <w:sz w:val="24"/>
          <w:szCs w:val="24"/>
        </w:rPr>
        <w:t>” được tổ chức thì chúng ta góp một chút sức lực, tiền tài thì chúng ta đã làm đủ tài thí, pháp thí, vô úy thí. Nhiều người chỉ muốn ở nhà niệm Phật không muốn bố thí, nếu họ chuyên tâm niệm Phật thì tốt nhưng có người niệm Phật với tâm vọng tưởng. Có người thấy người khác làm lợi ích xã hội thì họ cho rằng đó là xen tạp. Có nhiều người cũng nói tôi xen tạp vì tôi làm quá nhiều việc. Hiện tại tôi không phải trực tiếp làm mà hướng dẫn người khác làm.</w:t>
      </w:r>
    </w:p>
    <w:p w14:paraId="1F50BB15"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“Cư sĩ Lý</w:t>
      </w:r>
      <w:r w:rsidR="00A15201">
        <w:rPr>
          <w:rFonts w:ascii="Times New Roman" w:eastAsia="Times New Roman" w:hAnsi="Times New Roman" w:cs="Times New Roman"/>
          <w:b/>
          <w:i/>
          <w:sz w:val="24"/>
          <w:szCs w:val="24"/>
        </w:rPr>
        <w:t xml:space="preserve"> Kim Hữu</w:t>
      </w:r>
      <w:r>
        <w:rPr>
          <w:rFonts w:ascii="Times New Roman" w:eastAsia="Times New Roman" w:hAnsi="Times New Roman" w:cs="Times New Roman"/>
          <w:b/>
          <w:i/>
          <w:sz w:val="24"/>
          <w:szCs w:val="24"/>
        </w:rPr>
        <w:t xml:space="preserve"> có rất nhiều tiền, điền sản ở </w:t>
      </w:r>
      <w:r w:rsidR="00A15201">
        <w:rPr>
          <w:rFonts w:ascii="Times New Roman" w:eastAsia="Times New Roman" w:hAnsi="Times New Roman" w:cs="Times New Roman"/>
          <w:b/>
          <w:i/>
          <w:sz w:val="24"/>
          <w:szCs w:val="24"/>
        </w:rPr>
        <w:t>các</w:t>
      </w:r>
      <w:r>
        <w:rPr>
          <w:rFonts w:ascii="Times New Roman" w:eastAsia="Times New Roman" w:hAnsi="Times New Roman" w:cs="Times New Roman"/>
          <w:b/>
          <w:i/>
          <w:sz w:val="24"/>
          <w:szCs w:val="24"/>
        </w:rPr>
        <w:t xml:space="preserve"> nước</w:t>
      </w:r>
      <w:r w:rsidR="00A15201">
        <w:rPr>
          <w:rFonts w:ascii="Times New Roman" w:eastAsia="Times New Roman" w:hAnsi="Times New Roman" w:cs="Times New Roman"/>
          <w:b/>
          <w:i/>
          <w:sz w:val="24"/>
          <w:szCs w:val="24"/>
        </w:rPr>
        <w:t xml:space="preserve"> khác nhau</w:t>
      </w:r>
      <w:r>
        <w:rPr>
          <w:rFonts w:ascii="Times New Roman" w:eastAsia="Times New Roman" w:hAnsi="Times New Roman" w:cs="Times New Roman"/>
          <w:b/>
          <w:i/>
          <w:sz w:val="24"/>
          <w:szCs w:val="24"/>
        </w:rPr>
        <w:t xml:space="preserve"> nhưng ông quyên tặng</w:t>
      </w:r>
      <w:r w:rsidR="00A15201">
        <w:rPr>
          <w:rFonts w:ascii="Times New Roman" w:eastAsia="Times New Roman" w:hAnsi="Times New Roman" w:cs="Times New Roman"/>
          <w:b/>
          <w:i/>
          <w:sz w:val="24"/>
          <w:szCs w:val="24"/>
        </w:rPr>
        <w:t xml:space="preserve"> những</w:t>
      </w:r>
      <w:r>
        <w:rPr>
          <w:rFonts w:ascii="Times New Roman" w:eastAsia="Times New Roman" w:hAnsi="Times New Roman" w:cs="Times New Roman"/>
          <w:b/>
          <w:i/>
          <w:sz w:val="24"/>
          <w:szCs w:val="24"/>
        </w:rPr>
        <w:t xml:space="preserve"> tài sản đó cho quốc gia. Ông làm nhiều những việc công ích cho xã hội, xây dựng đạo tràng cho mọi người đến tu hành</w:t>
      </w:r>
      <w:r>
        <w:rPr>
          <w:rFonts w:ascii="Times New Roman" w:eastAsia="Times New Roman" w:hAnsi="Times New Roman" w:cs="Times New Roman"/>
          <w:sz w:val="24"/>
          <w:szCs w:val="24"/>
        </w:rPr>
        <w:t>”. Ngay hiện đời</w:t>
      </w:r>
      <w:r w:rsidR="00A15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ông đã tạo ra dẫn nghiệp rất tốt. Hàng ngày chúng ta khởi tâm động niệm, hành động tạo tác chúng ta đang tạo ra dẫn nghiệp gì? Chúng ta tạo ra dẫn nghiệp </w:t>
      </w:r>
      <w:r>
        <w:rPr>
          <w:rFonts w:ascii="Times New Roman" w:eastAsia="Times New Roman" w:hAnsi="Times New Roman" w:cs="Times New Roman"/>
          <w:i/>
          <w:sz w:val="24"/>
          <w:szCs w:val="24"/>
        </w:rPr>
        <w:t>“tham sân si”, “tự tư tự lợi”, “danh vọng lợi dưỡng</w:t>
      </w:r>
      <w:r>
        <w:rPr>
          <w:rFonts w:ascii="Times New Roman" w:eastAsia="Times New Roman" w:hAnsi="Times New Roman" w:cs="Times New Roman"/>
          <w:sz w:val="24"/>
          <w:szCs w:val="24"/>
        </w:rPr>
        <w:t xml:space="preserve">” , thậm chí  chúng ta tạo dẫn nghiệp sát sinh, trộm cắp, tà dâm. Đó là những dẫn nghiệp xấu. Vậy thì tương lai </w:t>
      </w:r>
      <w:r w:rsidR="005F0684">
        <w:rPr>
          <w:rFonts w:ascii="Times New Roman" w:eastAsia="Times New Roman" w:hAnsi="Times New Roman" w:cs="Times New Roman"/>
          <w:sz w:val="24"/>
          <w:szCs w:val="24"/>
        </w:rPr>
        <w:t>mãn nghiệp</w:t>
      </w:r>
      <w:r>
        <w:rPr>
          <w:rFonts w:ascii="Times New Roman" w:eastAsia="Times New Roman" w:hAnsi="Times New Roman" w:cs="Times New Roman"/>
          <w:sz w:val="24"/>
          <w:szCs w:val="24"/>
        </w:rPr>
        <w:t xml:space="preserve"> của chúng ta sẽ vô cùng xấu. </w:t>
      </w:r>
    </w:p>
    <w:p w14:paraId="7725D297"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có vận mạng, những đãi ngộ khác nhau là do mỗi chúng ta có </w:t>
      </w:r>
      <w:r w:rsidR="005F0684">
        <w:rPr>
          <w:rFonts w:ascii="Times New Roman" w:eastAsia="Times New Roman" w:hAnsi="Times New Roman" w:cs="Times New Roman"/>
          <w:b/>
          <w:i/>
          <w:sz w:val="24"/>
          <w:szCs w:val="24"/>
        </w:rPr>
        <w:t>mãn nghiệp</w:t>
      </w:r>
      <w:r>
        <w:rPr>
          <w:rFonts w:ascii="Times New Roman" w:eastAsia="Times New Roman" w:hAnsi="Times New Roman" w:cs="Times New Roman"/>
          <w:b/>
          <w:i/>
          <w:sz w:val="24"/>
          <w:szCs w:val="24"/>
        </w:rPr>
        <w:t xml:space="preserve"> khác nhau</w:t>
      </w:r>
      <w:r>
        <w:rPr>
          <w:rFonts w:ascii="Times New Roman" w:eastAsia="Times New Roman" w:hAnsi="Times New Roman" w:cs="Times New Roman"/>
          <w:sz w:val="24"/>
          <w:szCs w:val="24"/>
        </w:rPr>
        <w:t>”. “</w:t>
      </w:r>
      <w:r w:rsidR="005F0684">
        <w:rPr>
          <w:rFonts w:ascii="Times New Roman" w:eastAsia="Times New Roman" w:hAnsi="Times New Roman" w:cs="Times New Roman"/>
          <w:i/>
          <w:sz w:val="24"/>
          <w:szCs w:val="24"/>
        </w:rPr>
        <w:t>Mãn nghiệp</w:t>
      </w:r>
      <w:r>
        <w:rPr>
          <w:rFonts w:ascii="Times New Roman" w:eastAsia="Times New Roman" w:hAnsi="Times New Roman" w:cs="Times New Roman"/>
          <w:sz w:val="24"/>
          <w:szCs w:val="24"/>
        </w:rPr>
        <w:t>” là phước báu trong đời quá khứ chúng ta đã tu. Chúng ta muốn biết tương lai của chúng ta ra sao thì chúng ta nhìn vào những việc hiện tại chúng ta làm. Chúng ta phải tích cực làm những việc thiện lành, lợi ích chúng sanh như Hòa Thượng đã nói: “</w:t>
      </w:r>
      <w:r>
        <w:rPr>
          <w:rFonts w:ascii="Times New Roman" w:eastAsia="Times New Roman" w:hAnsi="Times New Roman" w:cs="Times New Roman"/>
          <w:b/>
          <w:i/>
          <w:sz w:val="24"/>
          <w:szCs w:val="24"/>
        </w:rPr>
        <w:t>Giá trị đích thực của đời người là hy sinh phụng hiến. Chúng ta đem giáo dục của Phật Đà, giáo dục của Cổ Thánh Tiên Hiền cực lực đề xướng, phổ biến khắp thế nhân”</w:t>
      </w:r>
      <w:r>
        <w:rPr>
          <w:rFonts w:ascii="Times New Roman" w:eastAsia="Times New Roman" w:hAnsi="Times New Roman" w:cs="Times New Roman"/>
          <w:sz w:val="24"/>
          <w:szCs w:val="24"/>
        </w:rPr>
        <w:t xml:space="preserve">. Đó là chúng ta tạo ra dẫn nghiệp vô cùng tốt vậy thì tương lai </w:t>
      </w:r>
      <w:r w:rsidR="005F0684">
        <w:rPr>
          <w:rFonts w:ascii="Times New Roman" w:eastAsia="Times New Roman" w:hAnsi="Times New Roman" w:cs="Times New Roman"/>
          <w:sz w:val="24"/>
          <w:szCs w:val="24"/>
        </w:rPr>
        <w:t>mãn nghiệp</w:t>
      </w:r>
      <w:r w:rsidR="007D2C86">
        <w:rPr>
          <w:rFonts w:ascii="Times New Roman" w:eastAsia="Times New Roman" w:hAnsi="Times New Roman" w:cs="Times New Roman"/>
          <w:sz w:val="24"/>
          <w:szCs w:val="24"/>
        </w:rPr>
        <w:t xml:space="preserve"> của chúng ta sẽ vô cùng tốt!</w:t>
      </w:r>
    </w:p>
    <w:p w14:paraId="010CF361"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đừng oán trách vì sao người khác có tướng mạo xinh đẹp, ưa nhìn còn chúng ta thì ngược lại. Tất cả đều là nhân trước, quả sau. Chúng ta muốn có tướng hảo thì chúng ta phải có 100 kiếp đã tu tướng hảo. Chúng ta có thân tướng tròn đầy là do nhiều đời nhiều kiếp đã tu thiện. Đời này chúng ta phải tích cực, nỗ lực làm ra được biểu pháp để ảnh hưởng tích cực đến người khác. </w:t>
      </w:r>
    </w:p>
    <w:p w14:paraId="68E181EA"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nên tích cực mở trường học dạy văn hóa truyền thống, dạy đạo đức làm người. Chỉ cần trường học mở ra thì chúng ta sẽ nhắc mọi người phải phản tỉnh bản thân họ. Mọi người sẽ chú trọng đến việc giáo dục gia đình, giáo dục chuẩn mực đạo đức làm người. Chúng ta làm những việc ảnh hưởng tốt đến xã hội, giúp mọi người phản tỉnh thì đó là chúng ta đang tu tạo công đức, phước báu. </w:t>
      </w:r>
    </w:p>
    <w:p w14:paraId="2E41D842"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năm qua, chúng ta tổ chức 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trên khắp cả nước</w:t>
      </w:r>
      <w:r w:rsidR="003E63B3">
        <w:rPr>
          <w:rFonts w:ascii="Times New Roman" w:eastAsia="Times New Roman" w:hAnsi="Times New Roman" w:cs="Times New Roman"/>
          <w:sz w:val="24"/>
          <w:szCs w:val="24"/>
        </w:rPr>
        <w:t>. Vừa qua,</w:t>
      </w:r>
      <w:r>
        <w:rPr>
          <w:rFonts w:ascii="Times New Roman" w:eastAsia="Times New Roman" w:hAnsi="Times New Roman" w:cs="Times New Roman"/>
          <w:sz w:val="24"/>
          <w:szCs w:val="24"/>
        </w:rPr>
        <w:t xml:space="preserve"> </w:t>
      </w:r>
      <w:r w:rsidR="003E63B3">
        <w:rPr>
          <w:rFonts w:ascii="Times New Roman" w:eastAsia="Times New Roman" w:hAnsi="Times New Roman" w:cs="Times New Roman"/>
          <w:sz w:val="24"/>
          <w:szCs w:val="24"/>
        </w:rPr>
        <w:t xml:space="preserve">các em học sinh cấp 3 ở Cà Mau </w:t>
      </w:r>
      <w:r>
        <w:rPr>
          <w:rFonts w:ascii="Times New Roman" w:eastAsia="Times New Roman" w:hAnsi="Times New Roman" w:cs="Times New Roman"/>
          <w:sz w:val="24"/>
          <w:szCs w:val="24"/>
        </w:rPr>
        <w:t xml:space="preserve">cũng tổ chức </w:t>
      </w:r>
      <w:r w:rsidR="003E63B3">
        <w:rPr>
          <w:rFonts w:ascii="Times New Roman" w:eastAsia="Times New Roman" w:hAnsi="Times New Roman" w:cs="Times New Roman"/>
          <w:sz w:val="24"/>
          <w:szCs w:val="24"/>
        </w:rPr>
        <w:t>“</w:t>
      </w:r>
      <w:r w:rsidRPr="003E63B3">
        <w:rPr>
          <w:rFonts w:ascii="Times New Roman" w:eastAsia="Times New Roman" w:hAnsi="Times New Roman" w:cs="Times New Roman"/>
          <w:i/>
          <w:sz w:val="24"/>
          <w:szCs w:val="24"/>
        </w:rPr>
        <w:t>Lễ tri ân Cha Mẹ, Thầy Cô</w:t>
      </w:r>
      <w:r w:rsidR="003E6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trước khi ra trường. Các em hát những bài hát rất cảm xúc về lòng biết ơn Cha Mẹ, Thầy Cô. Trước đây, </w:t>
      </w:r>
      <w:r w:rsidR="003E63B3">
        <w:rPr>
          <w:rFonts w:ascii="Times New Roman" w:eastAsia="Times New Roman" w:hAnsi="Times New Roman" w:cs="Times New Roman"/>
          <w:sz w:val="24"/>
          <w:szCs w:val="24"/>
        </w:rPr>
        <w:t>các em chỉ tổ chức liên hoan và</w:t>
      </w:r>
      <w:r>
        <w:rPr>
          <w:rFonts w:ascii="Times New Roman" w:eastAsia="Times New Roman" w:hAnsi="Times New Roman" w:cs="Times New Roman"/>
          <w:sz w:val="24"/>
          <w:szCs w:val="24"/>
        </w:rPr>
        <w:t xml:space="preserve"> đi chơi trong ngày tốt nghiệp. Phong khí xã hội đang dần có sự thay đổi, nhiều người đã nghĩ đến việc tri ân Cha Mẹ, Thầy Cô. </w:t>
      </w:r>
      <w:r w:rsidR="003E63B3">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phải làm ra được biểu pháp đánh thức, nhắc nhở mọi người quan tâm đến giáo dục gia đình, giáo dục thế hệ sau. Đó là dẫn nghiệp viên mãn! </w:t>
      </w:r>
    </w:p>
    <w:p w14:paraId="2F1230A6"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tu hành nhưng không quan tâm đến người khác</w:t>
      </w:r>
      <w:r w:rsidR="00A15201">
        <w:rPr>
          <w:rFonts w:ascii="Times New Roman" w:eastAsia="Times New Roman" w:hAnsi="Times New Roman" w:cs="Times New Roman"/>
          <w:sz w:val="24"/>
          <w:szCs w:val="24"/>
        </w:rPr>
        <w:t xml:space="preserve"> họ chỉ quan tâm đến bản thân mình. Đ</w:t>
      </w:r>
      <w:r>
        <w:rPr>
          <w:rFonts w:ascii="Times New Roman" w:eastAsia="Times New Roman" w:hAnsi="Times New Roman" w:cs="Times New Roman"/>
          <w:sz w:val="24"/>
          <w:szCs w:val="24"/>
        </w:rPr>
        <w:t>ó là “</w:t>
      </w:r>
      <w:r w:rsidRPr="00F11C31">
        <w:rPr>
          <w:rFonts w:ascii="Times New Roman" w:eastAsia="Times New Roman" w:hAnsi="Times New Roman" w:cs="Times New Roman"/>
          <w:b/>
          <w:i/>
          <w:sz w:val="24"/>
          <w:szCs w:val="24"/>
        </w:rPr>
        <w:t>độc thị kỳ thân</w:t>
      </w:r>
      <w:r>
        <w:rPr>
          <w:rFonts w:ascii="Times New Roman" w:eastAsia="Times New Roman" w:hAnsi="Times New Roman" w:cs="Times New Roman"/>
          <w:sz w:val="24"/>
          <w:szCs w:val="24"/>
        </w:rPr>
        <w:t>”. Tinh thần của  Phật giáo Đại Thừa là phải nhân rộng, chia sẻ để mọi người đều nhận được những giá trị tốt đẹp của giáo dục Phật Đà, giáo dục Thánh Hiền. Chúng ta cần phải mở rộng tâm lượng, vì người khác mà lo nghĩ. Tôi thường nói vui là: “</w:t>
      </w:r>
      <w:r>
        <w:rPr>
          <w:rFonts w:ascii="Times New Roman" w:eastAsia="Times New Roman" w:hAnsi="Times New Roman" w:cs="Times New Roman"/>
          <w:i/>
          <w:sz w:val="24"/>
          <w:szCs w:val="24"/>
        </w:rPr>
        <w:t>Cho dù đời này chúng ta chưa vãng sanh thì chúng ta xuống địa ngục, Diêm Vương cũng dành cho chúng ta phòng có máy lạnh. Chúng ta sống tự tư, ích kỷ thì khi chết xuống địa ngục, Diêm Vương dành cho căn phòng không có Toilet</w:t>
      </w:r>
      <w:r>
        <w:rPr>
          <w:rFonts w:ascii="Times New Roman" w:eastAsia="Times New Roman" w:hAnsi="Times New Roman" w:cs="Times New Roman"/>
          <w:sz w:val="24"/>
          <w:szCs w:val="24"/>
        </w:rPr>
        <w:t>”. Tuy đây chỉ là câu chuyện vui nhưng trong đó có đạo lý. Chúng ta sống tích cực vì người mà lo nghĩ thì Quỷ Thần kính nể. Người sống không vì người khác lo nghĩ thì Quỷ Thần xem thường. Thế gian nói: “</w:t>
      </w:r>
      <w:r>
        <w:rPr>
          <w:rFonts w:ascii="Times New Roman" w:eastAsia="Times New Roman" w:hAnsi="Times New Roman" w:cs="Times New Roman"/>
          <w:b/>
          <w:i/>
          <w:sz w:val="24"/>
          <w:szCs w:val="24"/>
        </w:rPr>
        <w:t>Đức trọng Quỷ Thần kinh</w:t>
      </w:r>
      <w:r>
        <w:rPr>
          <w:rFonts w:ascii="Times New Roman" w:eastAsia="Times New Roman" w:hAnsi="Times New Roman" w:cs="Times New Roman"/>
          <w:sz w:val="24"/>
          <w:szCs w:val="24"/>
        </w:rPr>
        <w:t>”. Người có đức là người biết quan tâm người khác, cả đời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mang giáo dục của Phật Đà, giáo dục của Thánh Hiền đến thế gian. </w:t>
      </w:r>
    </w:p>
    <w:p w14:paraId="67E10D85"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Dẫn nghiệp như thế nào thì </w:t>
      </w:r>
      <w:r w:rsidR="005F0684">
        <w:rPr>
          <w:rFonts w:ascii="Times New Roman" w:eastAsia="Times New Roman" w:hAnsi="Times New Roman" w:cs="Times New Roman"/>
          <w:sz w:val="24"/>
          <w:szCs w:val="24"/>
        </w:rPr>
        <w:t>mãn nghiệp</w:t>
      </w:r>
      <w:r>
        <w:rPr>
          <w:rFonts w:ascii="Times New Roman" w:eastAsia="Times New Roman" w:hAnsi="Times New Roman" w:cs="Times New Roman"/>
          <w:sz w:val="24"/>
          <w:szCs w:val="24"/>
        </w:rPr>
        <w:t xml:space="preserve"> sẽ như thế đó. Bà Hứa Triết không phải là một người giàu có nhưng bà một đời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cho người khác. Vì vậy, đất nước Singapore coi bà như Quốc bảo. Lần đầu tiên Hòa Thượng gặp Đại Sư Chương Gia, Hòa Thượng nói: “</w:t>
      </w:r>
      <w:r>
        <w:rPr>
          <w:rFonts w:ascii="Times New Roman" w:eastAsia="Times New Roman" w:hAnsi="Times New Roman" w:cs="Times New Roman"/>
          <w:i/>
          <w:sz w:val="24"/>
          <w:szCs w:val="24"/>
        </w:rPr>
        <w:t>Phật pháp nhiệm màu quá nhưng làm sao con có thể bước vào học Phật pháp?</w:t>
      </w:r>
      <w:r>
        <w:rPr>
          <w:rFonts w:ascii="Times New Roman" w:eastAsia="Times New Roman" w:hAnsi="Times New Roman" w:cs="Times New Roman"/>
          <w:sz w:val="24"/>
          <w:szCs w:val="24"/>
        </w:rPr>
        <w:t>”. Đại Sư Chương Gia khuyên Hòa Thượng phải bố thí nhưng Hòa Thượng nói: “</w:t>
      </w:r>
      <w:r>
        <w:rPr>
          <w:rFonts w:ascii="Times New Roman" w:eastAsia="Times New Roman" w:hAnsi="Times New Roman" w:cs="Times New Roman"/>
          <w:i/>
          <w:sz w:val="24"/>
          <w:szCs w:val="24"/>
        </w:rPr>
        <w:t>Hiện tại, con ngay tiền ăn còn khó thì làm sao con có tiền bố thí!</w:t>
      </w:r>
      <w:r>
        <w:rPr>
          <w:rFonts w:ascii="Times New Roman" w:eastAsia="Times New Roman" w:hAnsi="Times New Roman" w:cs="Times New Roman"/>
          <w:sz w:val="24"/>
          <w:szCs w:val="24"/>
        </w:rPr>
        <w:t>”. Đại Sư Chương Gia nói: “</w:t>
      </w:r>
      <w:r>
        <w:rPr>
          <w:rFonts w:ascii="Times New Roman" w:eastAsia="Times New Roman" w:hAnsi="Times New Roman" w:cs="Times New Roman"/>
          <w:i/>
          <w:sz w:val="24"/>
          <w:szCs w:val="24"/>
        </w:rPr>
        <w:t>Vậy con bắt đầu từ 1 đồng được không?</w:t>
      </w:r>
      <w:r>
        <w:rPr>
          <w:rFonts w:ascii="Times New Roman" w:eastAsia="Times New Roman" w:hAnsi="Times New Roman" w:cs="Times New Roman"/>
          <w:sz w:val="24"/>
          <w:szCs w:val="24"/>
        </w:rPr>
        <w:t>”. Hòa Thượng nói: “</w:t>
      </w:r>
      <w:r>
        <w:rPr>
          <w:rFonts w:ascii="Times New Roman" w:eastAsia="Times New Roman" w:hAnsi="Times New Roman" w:cs="Times New Roman"/>
          <w:i/>
          <w:sz w:val="24"/>
          <w:szCs w:val="24"/>
        </w:rPr>
        <w:t>1 đồng thì con có thể cố gắng bố thí được!</w:t>
      </w:r>
      <w:r>
        <w:rPr>
          <w:rFonts w:ascii="Times New Roman" w:eastAsia="Times New Roman" w:hAnsi="Times New Roman" w:cs="Times New Roman"/>
          <w:sz w:val="24"/>
          <w:szCs w:val="24"/>
        </w:rPr>
        <w:t xml:space="preserve">”. Hòa Thượng đã bắt đầu bố thí từ 1 đồng. </w:t>
      </w:r>
    </w:p>
    <w:p w14:paraId="3FD09084"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Hòa Thượng viên tịch, có hàng triệu người khắp nơi trên thế giới đang hộ niệm cho Ngài. </w:t>
      </w:r>
      <w:r w:rsidR="00F11C3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ù người giàu nhất thế gian cũng không thể có hàng triệu người tự nguyện niệm Phật cho họ như vậy. Hòa Thượng đã tạo một </w:t>
      </w:r>
      <w:r w:rsidR="005F0684">
        <w:rPr>
          <w:rFonts w:ascii="Times New Roman" w:eastAsia="Times New Roman" w:hAnsi="Times New Roman" w:cs="Times New Roman"/>
          <w:sz w:val="24"/>
          <w:szCs w:val="24"/>
        </w:rPr>
        <w:t>mãn nghiệp</w:t>
      </w:r>
      <w:r>
        <w:rPr>
          <w:rFonts w:ascii="Times New Roman" w:eastAsia="Times New Roman" w:hAnsi="Times New Roman" w:cs="Times New Roman"/>
          <w:sz w:val="24"/>
          <w:szCs w:val="24"/>
        </w:rPr>
        <w:t xml:space="preserve"> vô cùng thù thắng</w:t>
      </w:r>
      <w:r w:rsidR="00F11C31">
        <w:rPr>
          <w:rFonts w:ascii="Times New Roman" w:eastAsia="Times New Roman" w:hAnsi="Times New Roman" w:cs="Times New Roman"/>
          <w:sz w:val="24"/>
          <w:szCs w:val="24"/>
        </w:rPr>
        <w:t>, viên mãn</w:t>
      </w:r>
      <w:r>
        <w:rPr>
          <w:rFonts w:ascii="Times New Roman" w:eastAsia="Times New Roman" w:hAnsi="Times New Roman" w:cs="Times New Roman"/>
          <w:sz w:val="24"/>
          <w:szCs w:val="24"/>
        </w:rPr>
        <w:t xml:space="preserve"> vì cả cuộc đời Ngài đã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Phước báu</w:t>
      </w:r>
      <w:r w:rsidR="00F11C31">
        <w:rPr>
          <w:rFonts w:ascii="Times New Roman" w:eastAsia="Times New Roman" w:hAnsi="Times New Roman" w:cs="Times New Roman"/>
          <w:sz w:val="24"/>
          <w:szCs w:val="24"/>
        </w:rPr>
        <w:t xml:space="preserve"> chúng ta có được</w:t>
      </w:r>
      <w:r>
        <w:rPr>
          <w:rFonts w:ascii="Times New Roman" w:eastAsia="Times New Roman" w:hAnsi="Times New Roman" w:cs="Times New Roman"/>
          <w:sz w:val="24"/>
          <w:szCs w:val="24"/>
        </w:rPr>
        <w:t xml:space="preserve"> có thể do đời trước nhưng cũng có thể do đời này chúng ta tu tạo. Phước báu chúng ta tu tạo trong đời này thì ngay đời này chúng ta</w:t>
      </w:r>
      <w:r w:rsidR="00F11C31">
        <w:rPr>
          <w:rFonts w:ascii="Times New Roman" w:eastAsia="Times New Roman" w:hAnsi="Times New Roman" w:cs="Times New Roman"/>
          <w:sz w:val="24"/>
          <w:szCs w:val="24"/>
        </w:rPr>
        <w:t xml:space="preserve"> cũng</w:t>
      </w:r>
      <w:r>
        <w:rPr>
          <w:rFonts w:ascii="Times New Roman" w:eastAsia="Times New Roman" w:hAnsi="Times New Roman" w:cs="Times New Roman"/>
          <w:sz w:val="24"/>
          <w:szCs w:val="24"/>
        </w:rPr>
        <w:t xml:space="preserve"> có thể hưởng. Ban đầu Hòa Thượng cũng không có phước báu, không có tuổi thọ nhưng vì Ngài đã cải tạo được hoàn toàn vận mạng của mình. </w:t>
      </w:r>
    </w:p>
    <w:p w14:paraId="3F44F2B1" w14:textId="77777777" w:rsidR="0071660A" w:rsidRDefault="002045DB" w:rsidP="0065688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khi mất đi được người khác kính trọng, nhớ thương. Người học Phật chân chính, họ cả đời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không phải để người khác ghi nhớ công ơn. Hòa Thượng cả cuộc đời tam bất quản: </w:t>
      </w:r>
      <w:r>
        <w:rPr>
          <w:rFonts w:ascii="Times New Roman" w:eastAsia="Times New Roman" w:hAnsi="Times New Roman" w:cs="Times New Roman"/>
          <w:b/>
          <w:i/>
          <w:sz w:val="24"/>
          <w:szCs w:val="24"/>
        </w:rPr>
        <w:t xml:space="preserve">“Không quản tiền, </w:t>
      </w:r>
      <w:r w:rsidR="003E63B3">
        <w:rPr>
          <w:rFonts w:ascii="Times New Roman" w:eastAsia="Times New Roman" w:hAnsi="Times New Roman" w:cs="Times New Roman"/>
          <w:b/>
          <w:i/>
          <w:sz w:val="24"/>
          <w:szCs w:val="24"/>
        </w:rPr>
        <w:t xml:space="preserve">không quản việc, </w:t>
      </w:r>
      <w:r>
        <w:rPr>
          <w:rFonts w:ascii="Times New Roman" w:eastAsia="Times New Roman" w:hAnsi="Times New Roman" w:cs="Times New Roman"/>
          <w:b/>
          <w:i/>
          <w:sz w:val="24"/>
          <w:szCs w:val="24"/>
        </w:rPr>
        <w:t>không quản người</w:t>
      </w:r>
      <w:r>
        <w:rPr>
          <w:rFonts w:ascii="Times New Roman" w:eastAsia="Times New Roman" w:hAnsi="Times New Roman" w:cs="Times New Roman"/>
          <w:sz w:val="24"/>
          <w:szCs w:val="24"/>
        </w:rPr>
        <w:t xml:space="preserve">”. Đến sau cùng, Ngài đã trình diễn cho chúng ta thấy một </w:t>
      </w:r>
      <w:r w:rsidR="005F0684">
        <w:rPr>
          <w:rFonts w:ascii="Times New Roman" w:eastAsia="Times New Roman" w:hAnsi="Times New Roman" w:cs="Times New Roman"/>
          <w:sz w:val="24"/>
          <w:szCs w:val="24"/>
        </w:rPr>
        <w:t>mãn nghiệp</w:t>
      </w:r>
      <w:r>
        <w:rPr>
          <w:rFonts w:ascii="Times New Roman" w:eastAsia="Times New Roman" w:hAnsi="Times New Roman" w:cs="Times New Roman"/>
          <w:sz w:val="24"/>
          <w:szCs w:val="24"/>
        </w:rPr>
        <w:t xml:space="preserve"> vô cùng viên mãn. Hàng triệu</w:t>
      </w:r>
      <w:r w:rsidR="00F11C31">
        <w:rPr>
          <w:rFonts w:ascii="Times New Roman" w:eastAsia="Times New Roman" w:hAnsi="Times New Roman" w:cs="Times New Roman"/>
          <w:sz w:val="24"/>
          <w:szCs w:val="24"/>
        </w:rPr>
        <w:t xml:space="preserve"> người ở khắp nơi trên thế giới</w:t>
      </w:r>
      <w:r w:rsidR="003E6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niệm Phật cho Ngài </w:t>
      </w:r>
      <w:r w:rsidR="003E63B3">
        <w:rPr>
          <w:rFonts w:ascii="Times New Roman" w:eastAsia="Times New Roman" w:hAnsi="Times New Roman" w:cs="Times New Roman"/>
          <w:sz w:val="24"/>
          <w:szCs w:val="24"/>
        </w:rPr>
        <w:t xml:space="preserve">trong </w:t>
      </w:r>
      <w:r>
        <w:rPr>
          <w:rFonts w:ascii="Times New Roman" w:eastAsia="Times New Roman" w:hAnsi="Times New Roman" w:cs="Times New Roman"/>
          <w:sz w:val="24"/>
          <w:szCs w:val="24"/>
        </w:rPr>
        <w:t>suốt 49 ngày đêm!</w:t>
      </w:r>
    </w:p>
    <w:p w14:paraId="531F48DD" w14:textId="77777777" w:rsidR="0071660A" w:rsidRDefault="002045DB" w:rsidP="00656886">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23B3AF2" w14:textId="77777777" w:rsidR="0071660A" w:rsidRDefault="002045DB" w:rsidP="00656886">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5514EFF" w14:textId="77777777" w:rsidR="0071660A" w:rsidRDefault="002045DB" w:rsidP="00656886">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0D5AFC4" w14:textId="77777777" w:rsidR="00656886" w:rsidRDefault="002045DB" w:rsidP="00656886">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98604D0" w14:textId="7BB31912" w:rsidR="0071660A" w:rsidRDefault="0071660A" w:rsidP="00656886">
      <w:pPr>
        <w:pStyle w:val="Normal1"/>
        <w:spacing w:before="240" w:after="160" w:line="360" w:lineRule="auto"/>
        <w:ind w:firstLine="720"/>
        <w:jc w:val="both"/>
        <w:rPr>
          <w:rFonts w:ascii="Times New Roman" w:eastAsia="Times New Roman" w:hAnsi="Times New Roman" w:cs="Times New Roman"/>
          <w:sz w:val="24"/>
          <w:szCs w:val="24"/>
        </w:rPr>
      </w:pPr>
    </w:p>
    <w:sectPr w:rsidR="0071660A" w:rsidSect="00E2533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02E9" w14:textId="77777777" w:rsidR="004E62CB" w:rsidRDefault="004E62CB" w:rsidP="003E63B3">
      <w:pPr>
        <w:spacing w:after="0" w:line="240" w:lineRule="auto"/>
        <w:ind w:left="0" w:hanging="2"/>
      </w:pPr>
      <w:r>
        <w:separator/>
      </w:r>
    </w:p>
  </w:endnote>
  <w:endnote w:type="continuationSeparator" w:id="0">
    <w:p w14:paraId="1159D079" w14:textId="77777777" w:rsidR="004E62CB" w:rsidRDefault="004E62CB" w:rsidP="003E63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1C47" w14:textId="77777777" w:rsidR="00E25338" w:rsidRDefault="00E253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7E25" w14:textId="77777777" w:rsidR="0071660A" w:rsidRDefault="0071660A">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2045DB">
      <w:rPr>
        <w:color w:val="000000"/>
      </w:rPr>
      <w:instrText>PAGE</w:instrText>
    </w:r>
    <w:r>
      <w:rPr>
        <w:color w:val="000000"/>
      </w:rPr>
      <w:fldChar w:fldCharType="separate"/>
    </w:r>
    <w:r w:rsidR="005F0684">
      <w:rPr>
        <w:noProof/>
        <w:color w:val="000000"/>
      </w:rPr>
      <w:t>6</w:t>
    </w:r>
    <w:r>
      <w:rPr>
        <w:color w:val="000000"/>
      </w:rPr>
      <w:fldChar w:fldCharType="end"/>
    </w:r>
  </w:p>
  <w:p w14:paraId="1343103C" w14:textId="77777777" w:rsidR="0071660A" w:rsidRDefault="0071660A">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FC8" w14:textId="77777777" w:rsidR="00E25338" w:rsidRDefault="00E2533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9714" w14:textId="77777777" w:rsidR="004E62CB" w:rsidRDefault="004E62CB" w:rsidP="003E63B3">
      <w:pPr>
        <w:spacing w:after="0" w:line="240" w:lineRule="auto"/>
        <w:ind w:left="0" w:hanging="2"/>
      </w:pPr>
      <w:r>
        <w:separator/>
      </w:r>
    </w:p>
  </w:footnote>
  <w:footnote w:type="continuationSeparator" w:id="0">
    <w:p w14:paraId="09E4B673" w14:textId="77777777" w:rsidR="004E62CB" w:rsidRDefault="004E62CB" w:rsidP="003E63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B48" w14:textId="77777777" w:rsidR="00E25338" w:rsidRDefault="00E253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2089" w14:textId="77777777" w:rsidR="00E25338" w:rsidRDefault="00E2533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CF60" w14:textId="77777777" w:rsidR="00E25338" w:rsidRDefault="00E2533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60A"/>
    <w:rsid w:val="002045DB"/>
    <w:rsid w:val="0025572F"/>
    <w:rsid w:val="003E63B3"/>
    <w:rsid w:val="00453296"/>
    <w:rsid w:val="004D7AE4"/>
    <w:rsid w:val="004E62CB"/>
    <w:rsid w:val="005A07A4"/>
    <w:rsid w:val="005F0684"/>
    <w:rsid w:val="00656886"/>
    <w:rsid w:val="0071660A"/>
    <w:rsid w:val="007D2C86"/>
    <w:rsid w:val="009A0741"/>
    <w:rsid w:val="00A15201"/>
    <w:rsid w:val="00B96407"/>
    <w:rsid w:val="00C84EEF"/>
    <w:rsid w:val="00E25338"/>
    <w:rsid w:val="00EB6A3E"/>
    <w:rsid w:val="00F1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E845"/>
  <w15:chartTrackingRefBased/>
  <w15:docId w15:val="{A3D48442-3695-4D6E-B94E-0AD7E5AB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1660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71660A"/>
    <w:pPr>
      <w:keepNext/>
      <w:keepLines/>
      <w:spacing w:before="480" w:after="120"/>
      <w:outlineLvl w:val="0"/>
    </w:pPr>
    <w:rPr>
      <w:b/>
      <w:sz w:val="48"/>
      <w:szCs w:val="48"/>
    </w:rPr>
  </w:style>
  <w:style w:type="paragraph" w:styleId="Heading2">
    <w:name w:val="heading 2"/>
    <w:basedOn w:val="Normal1"/>
    <w:next w:val="Normal1"/>
    <w:rsid w:val="0071660A"/>
    <w:pPr>
      <w:keepNext/>
      <w:keepLines/>
      <w:spacing w:before="360" w:after="80"/>
      <w:outlineLvl w:val="1"/>
    </w:pPr>
    <w:rPr>
      <w:b/>
      <w:sz w:val="36"/>
      <w:szCs w:val="36"/>
    </w:rPr>
  </w:style>
  <w:style w:type="paragraph" w:styleId="Heading3">
    <w:name w:val="heading 3"/>
    <w:basedOn w:val="Normal1"/>
    <w:next w:val="Normal1"/>
    <w:rsid w:val="0071660A"/>
    <w:pPr>
      <w:keepNext/>
      <w:keepLines/>
      <w:spacing w:before="280" w:after="80"/>
      <w:outlineLvl w:val="2"/>
    </w:pPr>
    <w:rPr>
      <w:b/>
      <w:sz w:val="28"/>
      <w:szCs w:val="28"/>
    </w:rPr>
  </w:style>
  <w:style w:type="paragraph" w:styleId="Heading4">
    <w:name w:val="heading 4"/>
    <w:basedOn w:val="Normal1"/>
    <w:next w:val="Normal1"/>
    <w:rsid w:val="0071660A"/>
    <w:pPr>
      <w:keepNext/>
      <w:keepLines/>
      <w:spacing w:before="240" w:after="40"/>
      <w:outlineLvl w:val="3"/>
    </w:pPr>
    <w:rPr>
      <w:b/>
      <w:sz w:val="24"/>
      <w:szCs w:val="24"/>
    </w:rPr>
  </w:style>
  <w:style w:type="paragraph" w:styleId="Heading5">
    <w:name w:val="heading 5"/>
    <w:basedOn w:val="Normal1"/>
    <w:next w:val="Normal1"/>
    <w:rsid w:val="0071660A"/>
    <w:pPr>
      <w:keepNext/>
      <w:keepLines/>
      <w:spacing w:before="220" w:after="40"/>
      <w:outlineLvl w:val="4"/>
    </w:pPr>
    <w:rPr>
      <w:b/>
    </w:rPr>
  </w:style>
  <w:style w:type="paragraph" w:styleId="Heading6">
    <w:name w:val="heading 6"/>
    <w:basedOn w:val="Normal1"/>
    <w:next w:val="Normal1"/>
    <w:rsid w:val="007166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660A"/>
    <w:pPr>
      <w:spacing w:after="200" w:line="276" w:lineRule="auto"/>
    </w:pPr>
    <w:rPr>
      <w:sz w:val="22"/>
      <w:szCs w:val="22"/>
    </w:rPr>
  </w:style>
  <w:style w:type="paragraph" w:styleId="Title">
    <w:name w:val="Title"/>
    <w:basedOn w:val="Normal1"/>
    <w:next w:val="Normal1"/>
    <w:rsid w:val="0071660A"/>
    <w:pPr>
      <w:keepNext/>
      <w:keepLines/>
      <w:spacing w:before="480" w:after="120"/>
    </w:pPr>
    <w:rPr>
      <w:b/>
      <w:sz w:val="72"/>
      <w:szCs w:val="72"/>
    </w:rPr>
  </w:style>
  <w:style w:type="paragraph" w:customStyle="1" w:styleId="Normal2">
    <w:name w:val="Normal2"/>
    <w:autoRedefine/>
    <w:hidden/>
    <w:qFormat/>
    <w:rsid w:val="0071660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71660A"/>
    <w:pPr>
      <w:tabs>
        <w:tab w:val="center" w:pos="4680"/>
        <w:tab w:val="right" w:pos="9360"/>
      </w:tabs>
    </w:pPr>
  </w:style>
  <w:style w:type="character" w:customStyle="1" w:styleId="HeaderChar">
    <w:name w:val="Header Char"/>
    <w:basedOn w:val="DefaultParagraphFont"/>
    <w:autoRedefine/>
    <w:hidden/>
    <w:qFormat/>
    <w:rsid w:val="0071660A"/>
    <w:rPr>
      <w:w w:val="100"/>
      <w:position w:val="-1"/>
      <w:sz w:val="22"/>
      <w:szCs w:val="22"/>
      <w:effect w:val="none"/>
      <w:vertAlign w:val="baseline"/>
      <w:cs w:val="0"/>
      <w:em w:val="none"/>
    </w:rPr>
  </w:style>
  <w:style w:type="paragraph" w:styleId="Footer">
    <w:name w:val="footer"/>
    <w:basedOn w:val="Normal"/>
    <w:autoRedefine/>
    <w:hidden/>
    <w:qFormat/>
    <w:rsid w:val="0071660A"/>
    <w:pPr>
      <w:tabs>
        <w:tab w:val="center" w:pos="4680"/>
        <w:tab w:val="right" w:pos="9360"/>
      </w:tabs>
    </w:pPr>
  </w:style>
  <w:style w:type="character" w:customStyle="1" w:styleId="FooterChar">
    <w:name w:val="Footer Char"/>
    <w:basedOn w:val="DefaultParagraphFont"/>
    <w:autoRedefine/>
    <w:hidden/>
    <w:qFormat/>
    <w:rsid w:val="0071660A"/>
    <w:rPr>
      <w:w w:val="100"/>
      <w:position w:val="-1"/>
      <w:sz w:val="22"/>
      <w:szCs w:val="22"/>
      <w:effect w:val="none"/>
      <w:vertAlign w:val="baseline"/>
      <w:cs w:val="0"/>
      <w:em w:val="none"/>
    </w:rPr>
  </w:style>
  <w:style w:type="paragraph" w:styleId="Subtitle">
    <w:name w:val="Subtitle"/>
    <w:basedOn w:val="Normal"/>
    <w:next w:val="Normal"/>
    <w:rsid w:val="0071660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f5wMbFc9qAjxHtwLflqauN3Uw==">AMUW2mVHVPUsDvxRHhybiIw61oU+7Mz1fcsklh3QcBGNBKeJ0KpwUheYTKVPKxBNb9UrGBcVGn0S2QvT/n/0PFwM1Dx/roRF9koiWBP8OpAPpDw1UOmGb08=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